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8" w:rsidRPr="002D0E49" w:rsidRDefault="004F11C8" w:rsidP="00515F24">
      <w:pPr>
        <w:spacing w:after="0"/>
        <w:ind w:left="360"/>
      </w:pPr>
      <w:r w:rsidRPr="002D0E49">
        <w:rPr>
          <w:noProof/>
        </w:rPr>
        <w:t xml:space="preserve">                                            </w:t>
      </w:r>
    </w:p>
    <w:p w:rsidR="00B84F6D" w:rsidRDefault="00B84F6D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B84F6D" w:rsidRDefault="00786E22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 xml:space="preserve">Central Texas African American Family Support Conference </w:t>
      </w:r>
    </w:p>
    <w:p w:rsidR="003A31CB" w:rsidRDefault="00FF20E4" w:rsidP="00FF20E4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Planning</w:t>
      </w:r>
      <w:r w:rsidR="00786E22" w:rsidRPr="002D0E49">
        <w:rPr>
          <w:rFonts w:asciiTheme="minorHAnsi" w:hAnsiTheme="minorHAnsi"/>
          <w:sz w:val="22"/>
          <w:szCs w:val="22"/>
        </w:rPr>
        <w:t xml:space="preserve"> Committee Meeting</w:t>
      </w:r>
    </w:p>
    <w:p w:rsidR="004D15EC" w:rsidRDefault="004D15EC" w:rsidP="00FF20E4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4D15EC" w:rsidRDefault="004D15EC" w:rsidP="004D15EC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 for May</w:t>
      </w:r>
    </w:p>
    <w:p w:rsidR="007B1674" w:rsidRDefault="007B1674" w:rsidP="004D15EC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7B1674" w:rsidRDefault="007B1674" w:rsidP="007B1674">
      <w:pPr>
        <w:pStyle w:val="AgendaTitle"/>
        <w:tabs>
          <w:tab w:val="left" w:pos="9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4820"/>
        <w:gridCol w:w="2000"/>
      </w:tblGrid>
      <w:tr w:rsidR="007B1674" w:rsidRPr="00AA6645" w:rsidTr="00151BC8">
        <w:trPr>
          <w:trHeight w:val="310"/>
        </w:trPr>
        <w:tc>
          <w:tcPr>
            <w:tcW w:w="1700" w:type="dxa"/>
          </w:tcPr>
          <w:p w:rsidR="007B1674" w:rsidRPr="00AA6645" w:rsidRDefault="00151BC8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820" w:type="dxa"/>
          </w:tcPr>
          <w:p w:rsidR="007B1674" w:rsidRPr="00AA6645" w:rsidRDefault="00FF3703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sz w:val="22"/>
                <w:szCs w:val="22"/>
              </w:rPr>
              <w:t>Description of Role</w:t>
            </w:r>
          </w:p>
        </w:tc>
        <w:tc>
          <w:tcPr>
            <w:tcW w:w="2000" w:type="dxa"/>
          </w:tcPr>
          <w:p w:rsidR="007B1674" w:rsidRPr="00AA6645" w:rsidRDefault="00F80446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</w:tr>
      <w:tr w:rsidR="007B1674" w:rsidRPr="00AA6645" w:rsidTr="007B1674">
        <w:trPr>
          <w:trHeight w:val="87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5/13/2020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CEU: Discuss CEU process w/Learning and Development Team; Nursing 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Integral Care</w:t>
            </w:r>
          </w:p>
        </w:tc>
      </w:tr>
      <w:tr w:rsidR="007B1674" w:rsidRPr="00AA6645" w:rsidTr="007B1674">
        <w:trPr>
          <w:trHeight w:val="31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5/14/2020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F06E6A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Bi-weekly </w:t>
            </w:r>
            <w:r w:rsidR="00F06E6A"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Newsletter</w:t>
            </w:r>
            <w:r w:rsidR="00FC496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F06E6A"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</w:t>
            </w: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pdates on COVID-19, CT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Outreach</w:t>
            </w:r>
          </w:p>
        </w:tc>
      </w:tr>
      <w:tr w:rsidR="007B1674" w:rsidRPr="00AA6645" w:rsidTr="007B1674">
        <w:trPr>
          <w:trHeight w:val="31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5/14/2020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Outreach: adopt outreach plan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Outreach</w:t>
            </w:r>
          </w:p>
        </w:tc>
      </w:tr>
      <w:tr w:rsidR="007B1674" w:rsidRPr="00AA6645" w:rsidTr="007B1674">
        <w:trPr>
          <w:trHeight w:val="58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5/17/2020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Email: Call for Papers email reminder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Integral Care</w:t>
            </w:r>
          </w:p>
        </w:tc>
      </w:tr>
      <w:tr w:rsidR="007B1674" w:rsidRPr="00AA6645" w:rsidTr="007B1674">
        <w:trPr>
          <w:trHeight w:val="58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5/19/2020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Program: Determine Master of Ceremony for Conference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Planning</w:t>
            </w:r>
          </w:p>
        </w:tc>
      </w:tr>
      <w:tr w:rsidR="007B1674" w:rsidRPr="00AA6645" w:rsidTr="007B1674">
        <w:trPr>
          <w:trHeight w:val="31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5/20/2020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Add new exhibitor prospects to Constant Contact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Outreach</w:t>
            </w:r>
          </w:p>
        </w:tc>
      </w:tr>
      <w:tr w:rsidR="007B1674" w:rsidRPr="00AA6645" w:rsidTr="007B1674">
        <w:trPr>
          <w:trHeight w:val="310"/>
        </w:trPr>
        <w:tc>
          <w:tcPr>
            <w:tcW w:w="1700" w:type="dxa"/>
            <w:hideMark/>
          </w:tcPr>
          <w:p w:rsidR="007B1674" w:rsidRPr="00AA6645" w:rsidRDefault="00052AB9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5/20</w:t>
            </w:r>
            <w:r w:rsidR="007B1674"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/2020</w:t>
            </w:r>
          </w:p>
        </w:tc>
        <w:tc>
          <w:tcPr>
            <w:tcW w:w="4820" w:type="dxa"/>
            <w:hideMark/>
          </w:tcPr>
          <w:p w:rsidR="007B1674" w:rsidRPr="00AA6645" w:rsidRDefault="007B1674" w:rsidP="002820D6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Fundraising: </w:t>
            </w:r>
            <w:r w:rsidR="002820D6">
              <w:rPr>
                <w:rFonts w:asciiTheme="minorHAnsi" w:hAnsiTheme="minorHAnsi" w:cstheme="minorHAnsi"/>
                <w:b w:val="0"/>
                <w:sz w:val="22"/>
                <w:szCs w:val="22"/>
              </w:rPr>
              <w:t>Strategy for fundraising</w:t>
            </w: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Fundraising</w:t>
            </w:r>
          </w:p>
        </w:tc>
      </w:tr>
      <w:tr w:rsidR="007B1674" w:rsidRPr="00AA6645" w:rsidTr="007B1674">
        <w:trPr>
          <w:trHeight w:val="310"/>
        </w:trPr>
        <w:tc>
          <w:tcPr>
            <w:tcW w:w="17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5/28/2020</w:t>
            </w:r>
          </w:p>
        </w:tc>
        <w:tc>
          <w:tcPr>
            <w:tcW w:w="4820" w:type="dxa"/>
            <w:hideMark/>
          </w:tcPr>
          <w:p w:rsidR="007B1674" w:rsidRPr="00AA6645" w:rsidRDefault="00174655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74655">
              <w:rPr>
                <w:rFonts w:asciiTheme="minorHAnsi" w:hAnsiTheme="minorHAnsi" w:cstheme="minorHAnsi"/>
                <w:b w:val="0"/>
                <w:sz w:val="22"/>
                <w:szCs w:val="22"/>
              </w:rPr>
              <w:t>Bi-weekly Newsletter: updates on COVID-19, CT</w:t>
            </w:r>
          </w:p>
        </w:tc>
        <w:tc>
          <w:tcPr>
            <w:tcW w:w="2000" w:type="dxa"/>
            <w:hideMark/>
          </w:tcPr>
          <w:p w:rsidR="007B1674" w:rsidRPr="00AA6645" w:rsidRDefault="007B1674" w:rsidP="007B1674">
            <w:pPr>
              <w:pStyle w:val="AgendaTitle"/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6645">
              <w:rPr>
                <w:rFonts w:asciiTheme="minorHAnsi" w:hAnsiTheme="minorHAnsi" w:cstheme="minorHAnsi"/>
                <w:b w:val="0"/>
                <w:sz w:val="22"/>
                <w:szCs w:val="22"/>
              </w:rPr>
              <w:t>Outreach</w:t>
            </w:r>
          </w:p>
        </w:tc>
      </w:tr>
    </w:tbl>
    <w:p w:rsidR="000F32CB" w:rsidRPr="00AA6645" w:rsidRDefault="000F32CB" w:rsidP="004D15EC">
      <w:pPr>
        <w:pStyle w:val="AgendaTitle"/>
        <w:tabs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2CB" w:rsidRPr="00AA6645" w:rsidRDefault="000F32CB" w:rsidP="004D15EC">
      <w:pPr>
        <w:pStyle w:val="AgendaTitle"/>
        <w:tabs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2CB" w:rsidRPr="00AA6645" w:rsidRDefault="000F32CB" w:rsidP="004D15EC">
      <w:pPr>
        <w:pStyle w:val="AgendaTitle"/>
        <w:tabs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2CB" w:rsidRPr="00AA6645" w:rsidRDefault="000F32CB" w:rsidP="004D15EC">
      <w:pPr>
        <w:pStyle w:val="AgendaTitle"/>
        <w:tabs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2CB" w:rsidRPr="00AA6645" w:rsidRDefault="000F32CB" w:rsidP="004D15EC">
      <w:pPr>
        <w:pStyle w:val="AgendaTitle"/>
        <w:tabs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A31CB" w:rsidRDefault="003A31CB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8852D5" w:rsidRDefault="008852D5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E2C67" w:rsidRPr="000354A1" w:rsidRDefault="004E2C67" w:rsidP="004E2C67">
      <w:pPr>
        <w:pStyle w:val="AgendaTitle"/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</w:p>
    <w:p w:rsidR="004E2C67" w:rsidRPr="004E2C67" w:rsidRDefault="004E2C67" w:rsidP="004E2C67">
      <w:pPr>
        <w:rPr>
          <w:color w:val="0070C0"/>
          <w:sz w:val="24"/>
        </w:rPr>
      </w:pPr>
      <w:r w:rsidRPr="004E2C67">
        <w:rPr>
          <w:color w:val="0070C0"/>
          <w:sz w:val="24"/>
        </w:rPr>
        <w:t>IMPORTANT DATES OF INTEREST:</w:t>
      </w:r>
    </w:p>
    <w:p w:rsidR="00125702" w:rsidRDefault="00125702" w:rsidP="00125702">
      <w:pPr>
        <w:spacing w:after="0" w:line="240" w:lineRule="auto"/>
        <w:ind w:left="720"/>
        <w:rPr>
          <w:color w:val="0070C0"/>
          <w:sz w:val="24"/>
        </w:rPr>
      </w:pPr>
      <w:r>
        <w:rPr>
          <w:color w:val="0070C0"/>
          <w:sz w:val="24"/>
        </w:rPr>
        <w:t xml:space="preserve">Program Committee, Second Tuesday – May 12, </w:t>
      </w:r>
      <w:r w:rsidR="00B6369A">
        <w:rPr>
          <w:color w:val="0070C0"/>
          <w:sz w:val="24"/>
        </w:rPr>
        <w:t>10:30am – 12:00pm</w:t>
      </w:r>
    </w:p>
    <w:p w:rsidR="0025498A" w:rsidRDefault="004E2C67" w:rsidP="00125702">
      <w:pPr>
        <w:spacing w:after="0" w:line="240" w:lineRule="auto"/>
        <w:ind w:left="720"/>
        <w:rPr>
          <w:color w:val="0070C0"/>
          <w:sz w:val="24"/>
        </w:rPr>
      </w:pPr>
      <w:r w:rsidRPr="004E2C67">
        <w:rPr>
          <w:color w:val="0070C0"/>
          <w:sz w:val="24"/>
        </w:rPr>
        <w:t>Outreach &amp; Marketing Committee</w:t>
      </w:r>
      <w:r w:rsidR="007F5BA9">
        <w:rPr>
          <w:color w:val="0070C0"/>
          <w:sz w:val="24"/>
        </w:rPr>
        <w:t xml:space="preserve">, </w:t>
      </w:r>
      <w:r w:rsidRPr="004E2C67">
        <w:rPr>
          <w:color w:val="0070C0"/>
          <w:sz w:val="24"/>
        </w:rPr>
        <w:t xml:space="preserve">Second Wednesday – </w:t>
      </w:r>
      <w:r w:rsidR="00FB61DD">
        <w:rPr>
          <w:color w:val="0070C0"/>
          <w:sz w:val="24"/>
        </w:rPr>
        <w:t xml:space="preserve">May 13, </w:t>
      </w:r>
      <w:r w:rsidRPr="004E2C67">
        <w:rPr>
          <w:color w:val="0070C0"/>
          <w:sz w:val="24"/>
        </w:rPr>
        <w:t>11:30</w:t>
      </w:r>
      <w:r w:rsidR="00125702">
        <w:rPr>
          <w:color w:val="0070C0"/>
          <w:sz w:val="24"/>
        </w:rPr>
        <w:t>am</w:t>
      </w:r>
      <w:r w:rsidRPr="004E2C67">
        <w:rPr>
          <w:color w:val="0070C0"/>
          <w:sz w:val="24"/>
        </w:rPr>
        <w:t xml:space="preserve"> – 12:30</w:t>
      </w:r>
      <w:r w:rsidR="00125702">
        <w:rPr>
          <w:color w:val="0070C0"/>
          <w:sz w:val="24"/>
        </w:rPr>
        <w:t>pm</w:t>
      </w:r>
    </w:p>
    <w:p w:rsidR="005E70E7" w:rsidRPr="005E70E7" w:rsidRDefault="005E70E7" w:rsidP="00125702">
      <w:pPr>
        <w:spacing w:after="0" w:line="240" w:lineRule="auto"/>
        <w:ind w:left="720"/>
        <w:rPr>
          <w:color w:val="0070C0"/>
          <w:sz w:val="24"/>
        </w:rPr>
      </w:pPr>
      <w:r w:rsidRPr="005E70E7">
        <w:rPr>
          <w:color w:val="0070C0"/>
          <w:sz w:val="24"/>
        </w:rPr>
        <w:t>Awards Committee: Second Thursday – May 14, 12, 10:00</w:t>
      </w:r>
      <w:r w:rsidR="00125702">
        <w:rPr>
          <w:color w:val="0070C0"/>
          <w:sz w:val="24"/>
        </w:rPr>
        <w:t>am</w:t>
      </w:r>
      <w:r w:rsidRPr="005E70E7">
        <w:rPr>
          <w:color w:val="0070C0"/>
          <w:sz w:val="24"/>
        </w:rPr>
        <w:t xml:space="preserve"> – 11:30</w:t>
      </w:r>
      <w:r w:rsidR="00125702">
        <w:rPr>
          <w:color w:val="0070C0"/>
          <w:sz w:val="24"/>
        </w:rPr>
        <w:t>am</w:t>
      </w:r>
    </w:p>
    <w:p w:rsidR="005E70E7" w:rsidRDefault="005E70E7" w:rsidP="00125702">
      <w:pPr>
        <w:spacing w:after="0" w:line="240" w:lineRule="auto"/>
        <w:ind w:left="720"/>
        <w:rPr>
          <w:color w:val="0070C0"/>
          <w:sz w:val="24"/>
        </w:rPr>
      </w:pPr>
      <w:r w:rsidRPr="005E70E7">
        <w:rPr>
          <w:color w:val="0070C0"/>
          <w:sz w:val="24"/>
        </w:rPr>
        <w:t>Fundraising/sustainability Committee: Third Wednesday – May 20, 12</w:t>
      </w:r>
      <w:r w:rsidR="00B6369A">
        <w:rPr>
          <w:color w:val="0070C0"/>
          <w:sz w:val="24"/>
        </w:rPr>
        <w:t>:00 –</w:t>
      </w:r>
      <w:r w:rsidRPr="005E70E7">
        <w:rPr>
          <w:color w:val="0070C0"/>
          <w:sz w:val="24"/>
        </w:rPr>
        <w:t xml:space="preserve"> 1</w:t>
      </w:r>
      <w:r w:rsidR="00B6369A">
        <w:rPr>
          <w:color w:val="0070C0"/>
          <w:sz w:val="24"/>
        </w:rPr>
        <w:t>:00</w:t>
      </w:r>
      <w:r w:rsidRPr="005E70E7">
        <w:rPr>
          <w:color w:val="0070C0"/>
          <w:sz w:val="24"/>
        </w:rPr>
        <w:t>pm</w:t>
      </w:r>
    </w:p>
    <w:p w:rsidR="005E70E7" w:rsidRDefault="005E70E7" w:rsidP="00125702">
      <w:pPr>
        <w:spacing w:after="0" w:line="240" w:lineRule="auto"/>
        <w:ind w:left="720"/>
        <w:rPr>
          <w:color w:val="0070C0"/>
          <w:sz w:val="24"/>
        </w:rPr>
      </w:pPr>
      <w:r w:rsidRPr="005E70E7">
        <w:rPr>
          <w:color w:val="0070C0"/>
          <w:sz w:val="24"/>
        </w:rPr>
        <w:t>Planning Committee: Fourth Wednesday – May 27, 11:30am – 1</w:t>
      </w:r>
      <w:r w:rsidR="00B6369A">
        <w:rPr>
          <w:color w:val="0070C0"/>
          <w:sz w:val="24"/>
        </w:rPr>
        <w:t>:00</w:t>
      </w:r>
      <w:r w:rsidRPr="005E70E7">
        <w:rPr>
          <w:color w:val="0070C0"/>
          <w:sz w:val="24"/>
        </w:rPr>
        <w:t>pm</w:t>
      </w:r>
    </w:p>
    <w:p w:rsidR="008852D5" w:rsidRDefault="008852D5" w:rsidP="00125702">
      <w:pPr>
        <w:spacing w:after="0" w:line="240" w:lineRule="auto"/>
        <w:ind w:left="720"/>
        <w:rPr>
          <w:color w:val="0070C0"/>
          <w:sz w:val="24"/>
        </w:rPr>
      </w:pPr>
    </w:p>
    <w:p w:rsidR="008852D5" w:rsidRDefault="008852D5" w:rsidP="00125702">
      <w:pPr>
        <w:spacing w:after="0" w:line="240" w:lineRule="auto"/>
        <w:ind w:left="720"/>
        <w:rPr>
          <w:color w:val="0070C0"/>
          <w:sz w:val="24"/>
        </w:rPr>
      </w:pPr>
    </w:p>
    <w:p w:rsidR="008852D5" w:rsidRDefault="008852D5" w:rsidP="00125702">
      <w:pPr>
        <w:spacing w:after="0" w:line="240" w:lineRule="auto"/>
        <w:ind w:left="720"/>
        <w:rPr>
          <w:color w:val="0070C0"/>
          <w:sz w:val="24"/>
        </w:rPr>
      </w:pPr>
    </w:p>
    <w:p w:rsidR="008852D5" w:rsidRDefault="008852D5" w:rsidP="00125702">
      <w:pPr>
        <w:spacing w:after="0" w:line="240" w:lineRule="auto"/>
        <w:ind w:left="720"/>
        <w:rPr>
          <w:color w:val="0070C0"/>
          <w:sz w:val="24"/>
        </w:rPr>
      </w:pPr>
    </w:p>
    <w:sectPr w:rsidR="008852D5" w:rsidSect="004D5B6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40" w:rsidRDefault="00956340" w:rsidP="00B84F6D">
      <w:pPr>
        <w:spacing w:after="0" w:line="240" w:lineRule="auto"/>
      </w:pPr>
      <w:r>
        <w:separator/>
      </w:r>
    </w:p>
  </w:endnote>
  <w:endnote w:type="continuationSeparator" w:id="0">
    <w:p w:rsidR="00956340" w:rsidRDefault="00956340" w:rsidP="00B8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9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82" w:rsidRDefault="00A83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482" w:rsidRDefault="00A8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40" w:rsidRDefault="00956340" w:rsidP="00B84F6D">
      <w:pPr>
        <w:spacing w:after="0" w:line="240" w:lineRule="auto"/>
      </w:pPr>
      <w:r>
        <w:separator/>
      </w:r>
    </w:p>
  </w:footnote>
  <w:footnote w:type="continuationSeparator" w:id="0">
    <w:p w:rsidR="00956340" w:rsidRDefault="00956340" w:rsidP="00B8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D" w:rsidRDefault="00B84F6D">
    <w:pPr>
      <w:pStyle w:val="Header"/>
    </w:pPr>
    <w:r w:rsidRPr="002D0E4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28575</wp:posOffset>
          </wp:positionV>
          <wp:extent cx="2186305" cy="563880"/>
          <wp:effectExtent l="0" t="0" r="4445" b="762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49">
      <w:rPr>
        <w:noProof/>
      </w:rPr>
      <w:drawing>
        <wp:anchor distT="0" distB="0" distL="114300" distR="114300" simplePos="0" relativeHeight="251659264" behindDoc="0" locked="0" layoutInCell="1" allowOverlap="1" wp14:anchorId="0618D52F" wp14:editId="01B728B2">
          <wp:simplePos x="0" y="0"/>
          <wp:positionH relativeFrom="column">
            <wp:posOffset>171450</wp:posOffset>
          </wp:positionH>
          <wp:positionV relativeFrom="paragraph">
            <wp:posOffset>-123825</wp:posOffset>
          </wp:positionV>
          <wp:extent cx="2085975" cy="751763"/>
          <wp:effectExtent l="0" t="0" r="0" b="0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0E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BE9"/>
    <w:multiLevelType w:val="hybridMultilevel"/>
    <w:tmpl w:val="42BE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2ECD"/>
    <w:multiLevelType w:val="hybridMultilevel"/>
    <w:tmpl w:val="2C24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A71"/>
    <w:multiLevelType w:val="hybridMultilevel"/>
    <w:tmpl w:val="9F4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B3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25939"/>
    <w:multiLevelType w:val="hybridMultilevel"/>
    <w:tmpl w:val="6F2AF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EC770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2DA7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83C0F"/>
    <w:multiLevelType w:val="hybridMultilevel"/>
    <w:tmpl w:val="929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A4D"/>
    <w:multiLevelType w:val="hybridMultilevel"/>
    <w:tmpl w:val="5DCA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8E0"/>
    <w:multiLevelType w:val="hybridMultilevel"/>
    <w:tmpl w:val="A19A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0700"/>
    <w:multiLevelType w:val="hybridMultilevel"/>
    <w:tmpl w:val="AD24BECE"/>
    <w:lvl w:ilvl="0" w:tplc="986E2F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01A18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E5B98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91D94"/>
    <w:multiLevelType w:val="hybridMultilevel"/>
    <w:tmpl w:val="DC762D9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3825"/>
    <w:multiLevelType w:val="hybridMultilevel"/>
    <w:tmpl w:val="2142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36CB"/>
    <w:multiLevelType w:val="hybridMultilevel"/>
    <w:tmpl w:val="756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5D3B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B4584"/>
    <w:multiLevelType w:val="hybridMultilevel"/>
    <w:tmpl w:val="178CCF4A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0B07"/>
    <w:multiLevelType w:val="hybridMultilevel"/>
    <w:tmpl w:val="8F9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2862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54852"/>
    <w:multiLevelType w:val="hybridMultilevel"/>
    <w:tmpl w:val="4ED8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CCB"/>
    <w:multiLevelType w:val="hybridMultilevel"/>
    <w:tmpl w:val="148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6C3A"/>
    <w:multiLevelType w:val="hybridMultilevel"/>
    <w:tmpl w:val="9BBE5908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63E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649DD"/>
    <w:multiLevelType w:val="hybridMultilevel"/>
    <w:tmpl w:val="E8AEF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26BE0"/>
    <w:multiLevelType w:val="hybridMultilevel"/>
    <w:tmpl w:val="9A8EE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7584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50F1"/>
    <w:multiLevelType w:val="hybridMultilevel"/>
    <w:tmpl w:val="DAA2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6596D"/>
    <w:multiLevelType w:val="hybridMultilevel"/>
    <w:tmpl w:val="EE86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1B2F"/>
    <w:multiLevelType w:val="hybridMultilevel"/>
    <w:tmpl w:val="4334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4A4736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134D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23EBE"/>
    <w:multiLevelType w:val="hybridMultilevel"/>
    <w:tmpl w:val="6B32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23"/>
  </w:num>
  <w:num w:numId="10">
    <w:abstractNumId w:val="31"/>
  </w:num>
  <w:num w:numId="11">
    <w:abstractNumId w:val="27"/>
  </w:num>
  <w:num w:numId="12">
    <w:abstractNumId w:val="16"/>
  </w:num>
  <w:num w:numId="13">
    <w:abstractNumId w:val="8"/>
  </w:num>
  <w:num w:numId="14">
    <w:abstractNumId w:val="19"/>
  </w:num>
  <w:num w:numId="15">
    <w:abstractNumId w:val="18"/>
  </w:num>
  <w:num w:numId="16">
    <w:abstractNumId w:val="22"/>
  </w:num>
  <w:num w:numId="17">
    <w:abstractNumId w:val="9"/>
  </w:num>
  <w:num w:numId="18">
    <w:abstractNumId w:val="0"/>
  </w:num>
  <w:num w:numId="19">
    <w:abstractNumId w:val="32"/>
  </w:num>
  <w:num w:numId="20">
    <w:abstractNumId w:val="17"/>
  </w:num>
  <w:num w:numId="21">
    <w:abstractNumId w:val="13"/>
  </w:num>
  <w:num w:numId="22">
    <w:abstractNumId w:val="6"/>
  </w:num>
  <w:num w:numId="23">
    <w:abstractNumId w:val="24"/>
  </w:num>
  <w:num w:numId="24">
    <w:abstractNumId w:val="7"/>
  </w:num>
  <w:num w:numId="25">
    <w:abstractNumId w:val="4"/>
  </w:num>
  <w:num w:numId="26">
    <w:abstractNumId w:val="20"/>
  </w:num>
  <w:num w:numId="27">
    <w:abstractNumId w:val="28"/>
  </w:num>
  <w:num w:numId="28">
    <w:abstractNumId w:val="26"/>
  </w:num>
  <w:num w:numId="29">
    <w:abstractNumId w:val="12"/>
  </w:num>
  <w:num w:numId="30">
    <w:abstractNumId w:val="29"/>
  </w:num>
  <w:num w:numId="31">
    <w:abstractNumId w:val="21"/>
  </w:num>
  <w:num w:numId="32">
    <w:abstractNumId w:val="3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wMDM3NbQ0MjQ3MjBS0lEKTi0uzszPAykwqQUAcHAK6iwAAAA="/>
  </w:docVars>
  <w:rsids>
    <w:rsidRoot w:val="004F11C8"/>
    <w:rsid w:val="000001C3"/>
    <w:rsid w:val="00001706"/>
    <w:rsid w:val="00013E70"/>
    <w:rsid w:val="00014E73"/>
    <w:rsid w:val="000354A1"/>
    <w:rsid w:val="00040F73"/>
    <w:rsid w:val="00052AB9"/>
    <w:rsid w:val="0005501E"/>
    <w:rsid w:val="00062BBB"/>
    <w:rsid w:val="0007425A"/>
    <w:rsid w:val="000774BE"/>
    <w:rsid w:val="000B3567"/>
    <w:rsid w:val="000D5F3A"/>
    <w:rsid w:val="000F32CB"/>
    <w:rsid w:val="000F54F0"/>
    <w:rsid w:val="00105D63"/>
    <w:rsid w:val="00114573"/>
    <w:rsid w:val="00125702"/>
    <w:rsid w:val="001357F0"/>
    <w:rsid w:val="00151BC8"/>
    <w:rsid w:val="0016715B"/>
    <w:rsid w:val="00174655"/>
    <w:rsid w:val="0018376F"/>
    <w:rsid w:val="001873DD"/>
    <w:rsid w:val="001A6D26"/>
    <w:rsid w:val="001C01A2"/>
    <w:rsid w:val="001D6B8F"/>
    <w:rsid w:val="001E726F"/>
    <w:rsid w:val="00231F21"/>
    <w:rsid w:val="0023444C"/>
    <w:rsid w:val="0025498A"/>
    <w:rsid w:val="0026772F"/>
    <w:rsid w:val="00274134"/>
    <w:rsid w:val="0027515B"/>
    <w:rsid w:val="002820D6"/>
    <w:rsid w:val="002A0EC2"/>
    <w:rsid w:val="002D0E49"/>
    <w:rsid w:val="002D5DB2"/>
    <w:rsid w:val="002F5056"/>
    <w:rsid w:val="00312F7C"/>
    <w:rsid w:val="00346233"/>
    <w:rsid w:val="00376431"/>
    <w:rsid w:val="003A31CB"/>
    <w:rsid w:val="003A746C"/>
    <w:rsid w:val="003B1CAB"/>
    <w:rsid w:val="003F50D3"/>
    <w:rsid w:val="004172E6"/>
    <w:rsid w:val="0043633D"/>
    <w:rsid w:val="0044128B"/>
    <w:rsid w:val="00470BBD"/>
    <w:rsid w:val="00472069"/>
    <w:rsid w:val="004D15EC"/>
    <w:rsid w:val="004D5B66"/>
    <w:rsid w:val="004E2C67"/>
    <w:rsid w:val="004E6B42"/>
    <w:rsid w:val="004F11C8"/>
    <w:rsid w:val="00502310"/>
    <w:rsid w:val="00515F24"/>
    <w:rsid w:val="00525195"/>
    <w:rsid w:val="00525390"/>
    <w:rsid w:val="00564E7F"/>
    <w:rsid w:val="005666A7"/>
    <w:rsid w:val="0057149E"/>
    <w:rsid w:val="005A03F8"/>
    <w:rsid w:val="005A04D2"/>
    <w:rsid w:val="005B535B"/>
    <w:rsid w:val="005C7735"/>
    <w:rsid w:val="005D4CC2"/>
    <w:rsid w:val="005E70E7"/>
    <w:rsid w:val="005F23ED"/>
    <w:rsid w:val="00621CB3"/>
    <w:rsid w:val="00624F6E"/>
    <w:rsid w:val="00626DA2"/>
    <w:rsid w:val="00637932"/>
    <w:rsid w:val="00665CA2"/>
    <w:rsid w:val="006715A2"/>
    <w:rsid w:val="006B309C"/>
    <w:rsid w:val="006D1AE4"/>
    <w:rsid w:val="006F7ACB"/>
    <w:rsid w:val="00722D48"/>
    <w:rsid w:val="00723E23"/>
    <w:rsid w:val="007245B0"/>
    <w:rsid w:val="00752198"/>
    <w:rsid w:val="00756D30"/>
    <w:rsid w:val="00786E22"/>
    <w:rsid w:val="007B1674"/>
    <w:rsid w:val="007C080D"/>
    <w:rsid w:val="007C401C"/>
    <w:rsid w:val="007C5166"/>
    <w:rsid w:val="007D06A6"/>
    <w:rsid w:val="007D3757"/>
    <w:rsid w:val="007F19C8"/>
    <w:rsid w:val="007F2308"/>
    <w:rsid w:val="007F5BA9"/>
    <w:rsid w:val="008210F7"/>
    <w:rsid w:val="008238ED"/>
    <w:rsid w:val="00826A65"/>
    <w:rsid w:val="00871D44"/>
    <w:rsid w:val="00874E8C"/>
    <w:rsid w:val="008852D5"/>
    <w:rsid w:val="008D52AA"/>
    <w:rsid w:val="008E2D2C"/>
    <w:rsid w:val="009055C9"/>
    <w:rsid w:val="00935B9A"/>
    <w:rsid w:val="009514D0"/>
    <w:rsid w:val="00952A16"/>
    <w:rsid w:val="00956340"/>
    <w:rsid w:val="0095664C"/>
    <w:rsid w:val="00956BE6"/>
    <w:rsid w:val="0097005C"/>
    <w:rsid w:val="009D72B1"/>
    <w:rsid w:val="009E7A3F"/>
    <w:rsid w:val="009F62C6"/>
    <w:rsid w:val="00A31541"/>
    <w:rsid w:val="00A419C1"/>
    <w:rsid w:val="00A509F9"/>
    <w:rsid w:val="00A53E6B"/>
    <w:rsid w:val="00A5736F"/>
    <w:rsid w:val="00A646EF"/>
    <w:rsid w:val="00A83482"/>
    <w:rsid w:val="00A979AA"/>
    <w:rsid w:val="00AA6318"/>
    <w:rsid w:val="00AA6645"/>
    <w:rsid w:val="00AD14EB"/>
    <w:rsid w:val="00AE48D2"/>
    <w:rsid w:val="00B220DB"/>
    <w:rsid w:val="00B47C58"/>
    <w:rsid w:val="00B6369A"/>
    <w:rsid w:val="00B84F6D"/>
    <w:rsid w:val="00BB29BB"/>
    <w:rsid w:val="00BB2B59"/>
    <w:rsid w:val="00BC4224"/>
    <w:rsid w:val="00BE3E18"/>
    <w:rsid w:val="00BE692B"/>
    <w:rsid w:val="00C02DBB"/>
    <w:rsid w:val="00C71BD1"/>
    <w:rsid w:val="00C735BA"/>
    <w:rsid w:val="00C764D7"/>
    <w:rsid w:val="00C822F5"/>
    <w:rsid w:val="00D0427B"/>
    <w:rsid w:val="00D23D00"/>
    <w:rsid w:val="00D46A3F"/>
    <w:rsid w:val="00D92FFC"/>
    <w:rsid w:val="00DA597E"/>
    <w:rsid w:val="00DB3542"/>
    <w:rsid w:val="00DC41BB"/>
    <w:rsid w:val="00DD0B27"/>
    <w:rsid w:val="00DD11E3"/>
    <w:rsid w:val="00DD5EDC"/>
    <w:rsid w:val="00DE085D"/>
    <w:rsid w:val="00E041B4"/>
    <w:rsid w:val="00E067B3"/>
    <w:rsid w:val="00E174E1"/>
    <w:rsid w:val="00E472FD"/>
    <w:rsid w:val="00E61A12"/>
    <w:rsid w:val="00E7166D"/>
    <w:rsid w:val="00E7296C"/>
    <w:rsid w:val="00E924B3"/>
    <w:rsid w:val="00EB18D5"/>
    <w:rsid w:val="00EB3E9C"/>
    <w:rsid w:val="00EC267F"/>
    <w:rsid w:val="00ED31DE"/>
    <w:rsid w:val="00EE4B26"/>
    <w:rsid w:val="00EF7189"/>
    <w:rsid w:val="00F04ADC"/>
    <w:rsid w:val="00F06E6A"/>
    <w:rsid w:val="00F17936"/>
    <w:rsid w:val="00F35266"/>
    <w:rsid w:val="00F375E2"/>
    <w:rsid w:val="00F51E2E"/>
    <w:rsid w:val="00F80446"/>
    <w:rsid w:val="00FA7D5E"/>
    <w:rsid w:val="00FB4F40"/>
    <w:rsid w:val="00FB61DD"/>
    <w:rsid w:val="00FC496D"/>
    <w:rsid w:val="00FE0D84"/>
    <w:rsid w:val="00FF20E4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97C7"/>
  <w15:chartTrackingRefBased/>
  <w15:docId w15:val="{469C68A4-9B93-48A3-9C13-1483E8E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4F11C8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95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6D"/>
  </w:style>
  <w:style w:type="paragraph" w:styleId="Footer">
    <w:name w:val="footer"/>
    <w:basedOn w:val="Normal"/>
    <w:link w:val="Foot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6D"/>
  </w:style>
  <w:style w:type="character" w:styleId="CommentReference">
    <w:name w:val="annotation reference"/>
    <w:basedOn w:val="DefaultParagraphFont"/>
    <w:uiPriority w:val="99"/>
    <w:semiHidden/>
    <w:unhideWhenUsed/>
    <w:rsid w:val="00C0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74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204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82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60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Quinn</dc:creator>
  <cp:keywords/>
  <dc:description/>
  <cp:lastModifiedBy>Lady Jane Acquah</cp:lastModifiedBy>
  <cp:revision>7</cp:revision>
  <cp:lastPrinted>2019-05-10T18:41:00Z</cp:lastPrinted>
  <dcterms:created xsi:type="dcterms:W3CDTF">2020-04-22T17:58:00Z</dcterms:created>
  <dcterms:modified xsi:type="dcterms:W3CDTF">2020-04-22T20:01:00Z</dcterms:modified>
</cp:coreProperties>
</file>